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8A" w:rsidRPr="0016208A" w:rsidRDefault="0016208A" w:rsidP="0016208A">
      <w:pPr>
        <w:pStyle w:val="NormalWeb"/>
        <w:spacing w:line="480" w:lineRule="auto"/>
        <w:rPr>
          <w:rFonts w:ascii="Arial" w:hAnsi="Arial" w:cs="Arial"/>
          <w:color w:val="000000"/>
          <w:sz w:val="32"/>
          <w:szCs w:val="32"/>
        </w:rPr>
      </w:pPr>
      <w:r w:rsidRPr="0016208A">
        <w:rPr>
          <w:rFonts w:ascii="Arial" w:hAnsi="Arial" w:cs="Arial"/>
          <w:color w:val="000000"/>
          <w:sz w:val="32"/>
          <w:szCs w:val="32"/>
        </w:rPr>
        <w:t>Dear All</w:t>
      </w:r>
      <w:bookmarkStart w:id="0" w:name="_GoBack"/>
      <w:bookmarkEnd w:id="0"/>
    </w:p>
    <w:p w:rsidR="0016208A" w:rsidRPr="0016208A" w:rsidRDefault="0016208A" w:rsidP="0016208A">
      <w:pPr>
        <w:pStyle w:val="NormalWeb"/>
        <w:spacing w:line="480" w:lineRule="auto"/>
        <w:rPr>
          <w:rFonts w:ascii="Arial" w:hAnsi="Arial" w:cs="Arial"/>
          <w:color w:val="000000"/>
          <w:sz w:val="32"/>
          <w:szCs w:val="32"/>
        </w:rPr>
      </w:pPr>
    </w:p>
    <w:p w:rsidR="0016208A" w:rsidRPr="0016208A" w:rsidRDefault="0016208A" w:rsidP="0016208A">
      <w:pPr>
        <w:pStyle w:val="NormalWeb"/>
        <w:spacing w:line="480" w:lineRule="auto"/>
        <w:rPr>
          <w:rFonts w:ascii="Arial" w:hAnsi="Arial" w:cs="Arial"/>
          <w:color w:val="FF0000"/>
          <w:sz w:val="32"/>
          <w:szCs w:val="32"/>
        </w:rPr>
      </w:pPr>
      <w:r w:rsidRPr="0016208A">
        <w:rPr>
          <w:rFonts w:ascii="Arial" w:hAnsi="Arial" w:cs="Arial"/>
          <w:color w:val="FF0000"/>
          <w:sz w:val="32"/>
          <w:szCs w:val="32"/>
        </w:rPr>
        <w:t>UNOPPOSED MOTION NOTICE</w:t>
      </w:r>
    </w:p>
    <w:p w:rsidR="0016208A" w:rsidRPr="0016208A" w:rsidRDefault="0016208A" w:rsidP="0016208A">
      <w:pPr>
        <w:pStyle w:val="NormalWeb"/>
        <w:spacing w:line="480" w:lineRule="auto"/>
        <w:rPr>
          <w:rFonts w:ascii="Arial" w:hAnsi="Arial" w:cs="Arial"/>
          <w:color w:val="000000"/>
          <w:sz w:val="32"/>
          <w:szCs w:val="32"/>
        </w:rPr>
      </w:pPr>
    </w:p>
    <w:p w:rsidR="0016208A" w:rsidRDefault="0016208A" w:rsidP="0016208A">
      <w:pPr>
        <w:pStyle w:val="NormalWeb"/>
        <w:spacing w:line="48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16208A">
        <w:rPr>
          <w:rFonts w:ascii="Arial" w:hAnsi="Arial" w:cs="Arial"/>
          <w:color w:val="000000"/>
          <w:sz w:val="32"/>
          <w:szCs w:val="32"/>
        </w:rPr>
        <w:t xml:space="preserve">Kindly note that the unopposed roll before the Honourable Acting Judge </w:t>
      </w:r>
      <w:proofErr w:type="spellStart"/>
      <w:r w:rsidR="0030324A">
        <w:rPr>
          <w:rFonts w:ascii="Arial" w:hAnsi="Arial" w:cs="Arial"/>
          <w:color w:val="000000"/>
          <w:sz w:val="32"/>
          <w:szCs w:val="32"/>
        </w:rPr>
        <w:t>Munzhelele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16208A">
        <w:rPr>
          <w:rFonts w:ascii="Arial" w:hAnsi="Arial" w:cs="Arial"/>
          <w:color w:val="000000"/>
          <w:sz w:val="32"/>
          <w:szCs w:val="32"/>
        </w:rPr>
        <w:t xml:space="preserve">on </w:t>
      </w:r>
      <w:r w:rsidR="0030324A">
        <w:rPr>
          <w:rFonts w:ascii="Arial" w:hAnsi="Arial" w:cs="Arial"/>
          <w:color w:val="000000"/>
          <w:sz w:val="32"/>
          <w:szCs w:val="32"/>
        </w:rPr>
        <w:t xml:space="preserve">24 </w:t>
      </w:r>
      <w:r w:rsidR="005D2EDC">
        <w:rPr>
          <w:rFonts w:ascii="Arial" w:hAnsi="Arial" w:cs="Arial"/>
          <w:color w:val="000000"/>
          <w:sz w:val="32"/>
          <w:szCs w:val="32"/>
        </w:rPr>
        <w:t xml:space="preserve">March </w:t>
      </w:r>
      <w:r w:rsidR="005D2EDC" w:rsidRPr="0016208A">
        <w:rPr>
          <w:rFonts w:ascii="Arial" w:hAnsi="Arial" w:cs="Arial"/>
          <w:color w:val="000000"/>
          <w:sz w:val="32"/>
          <w:szCs w:val="32"/>
        </w:rPr>
        <w:t>2021</w:t>
      </w:r>
      <w:r w:rsidRPr="0016208A">
        <w:rPr>
          <w:rFonts w:ascii="Arial" w:hAnsi="Arial" w:cs="Arial"/>
          <w:color w:val="000000"/>
          <w:sz w:val="32"/>
          <w:szCs w:val="32"/>
        </w:rPr>
        <w:t xml:space="preserve"> will be dealt with in open court. Legal practitioners (and their clients) are requested strictly to adhere to the following safety measures:</w:t>
      </w:r>
    </w:p>
    <w:p w:rsidR="0016208A" w:rsidRPr="0016208A" w:rsidRDefault="0016208A" w:rsidP="0016208A">
      <w:pPr>
        <w:pStyle w:val="NormalWeb"/>
        <w:spacing w:line="480" w:lineRule="auto"/>
        <w:jc w:val="both"/>
        <w:rPr>
          <w:rFonts w:ascii="Arial" w:hAnsi="Arial" w:cs="Arial"/>
          <w:color w:val="000000"/>
          <w:sz w:val="32"/>
          <w:szCs w:val="32"/>
        </w:rPr>
      </w:pPr>
    </w:p>
    <w:p w:rsidR="0016208A" w:rsidRPr="0016208A" w:rsidRDefault="0016208A" w:rsidP="0016208A">
      <w:pPr>
        <w:pStyle w:val="NormalWeb"/>
        <w:spacing w:line="480" w:lineRule="auto"/>
        <w:ind w:left="720" w:hanging="720"/>
        <w:jc w:val="both"/>
        <w:rPr>
          <w:rFonts w:ascii="Arial" w:hAnsi="Arial" w:cs="Arial"/>
          <w:color w:val="000000"/>
          <w:sz w:val="32"/>
          <w:szCs w:val="32"/>
        </w:rPr>
      </w:pPr>
      <w:r w:rsidRPr="0016208A">
        <w:rPr>
          <w:rFonts w:ascii="Arial" w:hAnsi="Arial" w:cs="Arial"/>
          <w:color w:val="000000"/>
          <w:sz w:val="32"/>
          <w:szCs w:val="32"/>
        </w:rPr>
        <w:t>1.</w:t>
      </w:r>
      <w:r>
        <w:rPr>
          <w:rFonts w:ascii="Arial" w:hAnsi="Arial" w:cs="Arial"/>
          <w:color w:val="000000"/>
          <w:sz w:val="32"/>
          <w:szCs w:val="32"/>
        </w:rPr>
        <w:tab/>
      </w:r>
      <w:r w:rsidRPr="0016208A">
        <w:rPr>
          <w:rFonts w:ascii="Arial" w:hAnsi="Arial" w:cs="Arial"/>
          <w:color w:val="000000"/>
          <w:sz w:val="32"/>
          <w:szCs w:val="32"/>
        </w:rPr>
        <w:t xml:space="preserve"> All removals, settlements and postponements will be dealt with at the outset. </w:t>
      </w:r>
    </w:p>
    <w:p w:rsidR="0016208A" w:rsidRPr="0016208A" w:rsidRDefault="0016208A" w:rsidP="0016208A">
      <w:pPr>
        <w:pStyle w:val="NormalWeb"/>
        <w:spacing w:line="480" w:lineRule="auto"/>
        <w:ind w:left="720" w:hanging="720"/>
        <w:jc w:val="both"/>
        <w:rPr>
          <w:rFonts w:ascii="Arial" w:hAnsi="Arial" w:cs="Arial"/>
          <w:color w:val="000000"/>
          <w:sz w:val="32"/>
          <w:szCs w:val="32"/>
        </w:rPr>
      </w:pPr>
      <w:r w:rsidRPr="0016208A">
        <w:rPr>
          <w:rFonts w:ascii="Arial" w:hAnsi="Arial" w:cs="Arial"/>
          <w:color w:val="000000"/>
          <w:sz w:val="32"/>
          <w:szCs w:val="32"/>
        </w:rPr>
        <w:t>2.</w:t>
      </w:r>
      <w:r>
        <w:rPr>
          <w:rFonts w:ascii="Arial" w:hAnsi="Arial" w:cs="Arial"/>
          <w:color w:val="000000"/>
          <w:sz w:val="32"/>
          <w:szCs w:val="32"/>
        </w:rPr>
        <w:tab/>
      </w:r>
      <w:r w:rsidRPr="0016208A">
        <w:rPr>
          <w:rFonts w:ascii="Arial" w:hAnsi="Arial" w:cs="Arial"/>
          <w:color w:val="000000"/>
          <w:sz w:val="32"/>
          <w:szCs w:val="32"/>
        </w:rPr>
        <w:t xml:space="preserve"> The roll will then be called </w:t>
      </w:r>
      <w:r>
        <w:rPr>
          <w:rFonts w:ascii="Arial" w:hAnsi="Arial" w:cs="Arial"/>
          <w:color w:val="000000"/>
          <w:sz w:val="32"/>
          <w:szCs w:val="32"/>
        </w:rPr>
        <w:t>in seniority.</w:t>
      </w:r>
      <w:r w:rsidRPr="0016208A">
        <w:rPr>
          <w:rFonts w:ascii="Arial" w:hAnsi="Arial" w:cs="Arial"/>
          <w:color w:val="000000"/>
          <w:sz w:val="32"/>
          <w:szCs w:val="32"/>
        </w:rPr>
        <w:t xml:space="preserve"> Counsel may enter the court in batches of ten at a time. Once counsel leave the court, counsel for the following ten cases may enter.</w:t>
      </w:r>
    </w:p>
    <w:p w:rsidR="0016208A" w:rsidRPr="0016208A" w:rsidRDefault="0016208A" w:rsidP="0016208A">
      <w:pPr>
        <w:pStyle w:val="NormalWeb"/>
        <w:spacing w:line="480" w:lineRule="auto"/>
        <w:ind w:left="720" w:hanging="720"/>
        <w:jc w:val="both"/>
        <w:rPr>
          <w:rFonts w:ascii="Arial" w:hAnsi="Arial" w:cs="Arial"/>
          <w:color w:val="000000"/>
          <w:sz w:val="32"/>
          <w:szCs w:val="32"/>
        </w:rPr>
      </w:pPr>
      <w:r w:rsidRPr="0016208A">
        <w:rPr>
          <w:rFonts w:ascii="Arial" w:hAnsi="Arial" w:cs="Arial"/>
          <w:color w:val="000000"/>
          <w:sz w:val="32"/>
          <w:szCs w:val="32"/>
        </w:rPr>
        <w:t xml:space="preserve">3. </w:t>
      </w:r>
      <w:r>
        <w:rPr>
          <w:rFonts w:ascii="Arial" w:hAnsi="Arial" w:cs="Arial"/>
          <w:color w:val="000000"/>
          <w:sz w:val="32"/>
          <w:szCs w:val="32"/>
        </w:rPr>
        <w:tab/>
      </w:r>
      <w:r w:rsidRPr="0016208A">
        <w:rPr>
          <w:rFonts w:ascii="Arial" w:hAnsi="Arial" w:cs="Arial"/>
          <w:color w:val="000000"/>
          <w:sz w:val="32"/>
          <w:szCs w:val="32"/>
        </w:rPr>
        <w:t>Counsel is requested to adhere to social distancing norms, and to continuously wear a mask.</w:t>
      </w:r>
    </w:p>
    <w:p w:rsidR="0016208A" w:rsidRDefault="0016208A" w:rsidP="0016208A">
      <w:pPr>
        <w:pStyle w:val="NormalWeb"/>
        <w:spacing w:line="480" w:lineRule="auto"/>
        <w:ind w:left="720" w:hanging="720"/>
        <w:rPr>
          <w:rFonts w:ascii="Arial" w:hAnsi="Arial" w:cs="Arial"/>
          <w:color w:val="000000"/>
          <w:sz w:val="32"/>
          <w:szCs w:val="32"/>
        </w:rPr>
      </w:pPr>
      <w:r w:rsidRPr="0016208A">
        <w:rPr>
          <w:rFonts w:ascii="Arial" w:hAnsi="Arial" w:cs="Arial"/>
          <w:color w:val="000000"/>
          <w:sz w:val="32"/>
          <w:szCs w:val="32"/>
        </w:rPr>
        <w:t xml:space="preserve">4. </w:t>
      </w:r>
      <w:r>
        <w:rPr>
          <w:rFonts w:ascii="Arial" w:hAnsi="Arial" w:cs="Arial"/>
          <w:color w:val="000000"/>
          <w:sz w:val="32"/>
          <w:szCs w:val="32"/>
        </w:rPr>
        <w:tab/>
      </w:r>
      <w:r w:rsidRPr="0016208A">
        <w:rPr>
          <w:rFonts w:ascii="Arial" w:hAnsi="Arial" w:cs="Arial"/>
          <w:color w:val="000000"/>
          <w:sz w:val="32"/>
          <w:szCs w:val="32"/>
        </w:rPr>
        <w:t xml:space="preserve">Kindly ensure that all relevant documents are timeously uploaded to </w:t>
      </w:r>
      <w:proofErr w:type="spellStart"/>
      <w:r w:rsidRPr="0016208A">
        <w:rPr>
          <w:rFonts w:ascii="Arial" w:hAnsi="Arial" w:cs="Arial"/>
          <w:color w:val="000000"/>
          <w:sz w:val="32"/>
          <w:szCs w:val="32"/>
        </w:rPr>
        <w:t>Caselines</w:t>
      </w:r>
      <w:proofErr w:type="spellEnd"/>
      <w:r w:rsidRPr="0016208A">
        <w:rPr>
          <w:rFonts w:ascii="Arial" w:hAnsi="Arial" w:cs="Arial"/>
          <w:color w:val="000000"/>
          <w:sz w:val="32"/>
          <w:szCs w:val="32"/>
        </w:rPr>
        <w:t xml:space="preserve"> as documents will not be accepted from the bar</w:t>
      </w:r>
      <w:r>
        <w:rPr>
          <w:rFonts w:ascii="Arial" w:hAnsi="Arial" w:cs="Arial"/>
          <w:color w:val="000000"/>
          <w:sz w:val="32"/>
          <w:szCs w:val="32"/>
        </w:rPr>
        <w:t>.</w:t>
      </w:r>
    </w:p>
    <w:p w:rsidR="0016208A" w:rsidRDefault="0016208A" w:rsidP="0016208A">
      <w:pPr>
        <w:pStyle w:val="NormalWeb"/>
        <w:spacing w:line="480" w:lineRule="auto"/>
        <w:ind w:left="720" w:hanging="7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5.</w:t>
      </w:r>
      <w:r>
        <w:rPr>
          <w:rFonts w:ascii="Arial" w:hAnsi="Arial" w:cs="Arial"/>
          <w:color w:val="000000"/>
          <w:sz w:val="32"/>
          <w:szCs w:val="32"/>
        </w:rPr>
        <w:tab/>
        <w:t>All draft orders must be in duplicate.</w:t>
      </w:r>
    </w:p>
    <w:p w:rsidR="0016208A" w:rsidRDefault="0016208A" w:rsidP="0016208A">
      <w:pPr>
        <w:pStyle w:val="NormalWeb"/>
        <w:spacing w:line="480" w:lineRule="auto"/>
        <w:ind w:left="720" w:hanging="720"/>
        <w:rPr>
          <w:rFonts w:ascii="Arial" w:hAnsi="Arial" w:cs="Arial"/>
          <w:color w:val="000000"/>
          <w:sz w:val="32"/>
          <w:szCs w:val="32"/>
        </w:rPr>
      </w:pPr>
    </w:p>
    <w:p w:rsidR="0016208A" w:rsidRPr="0016208A" w:rsidRDefault="0016208A" w:rsidP="0016208A">
      <w:pPr>
        <w:pStyle w:val="NormalWeb"/>
        <w:spacing w:line="480" w:lineRule="auto"/>
        <w:ind w:left="720" w:hanging="7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  <w:t xml:space="preserve">Regards </w:t>
      </w:r>
    </w:p>
    <w:p w:rsidR="00DF75A6" w:rsidRPr="0016208A" w:rsidRDefault="00DF75A6" w:rsidP="0016208A">
      <w:pPr>
        <w:spacing w:line="480" w:lineRule="auto"/>
        <w:rPr>
          <w:rFonts w:ascii="Arial" w:hAnsi="Arial" w:cs="Arial"/>
          <w:sz w:val="32"/>
          <w:szCs w:val="32"/>
        </w:rPr>
      </w:pPr>
    </w:p>
    <w:sectPr w:rsidR="00DF75A6" w:rsidRPr="00162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8A"/>
    <w:rsid w:val="0016208A"/>
    <w:rsid w:val="0030324A"/>
    <w:rsid w:val="005D2EDC"/>
    <w:rsid w:val="00D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160CB-BCAA-4710-8C8C-F56FCB4C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08A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 Julia Magoro</dc:creator>
  <cp:keywords/>
  <dc:description/>
  <cp:lastModifiedBy>Judge Julia Magoro</cp:lastModifiedBy>
  <cp:revision>4</cp:revision>
  <dcterms:created xsi:type="dcterms:W3CDTF">2021-03-16T10:18:00Z</dcterms:created>
  <dcterms:modified xsi:type="dcterms:W3CDTF">2021-03-16T10:20:00Z</dcterms:modified>
</cp:coreProperties>
</file>