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D8" w:rsidRPr="00395BD8" w:rsidRDefault="00395BD8" w:rsidP="0039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DETAILED </w:t>
      </w:r>
      <w:r w:rsidRPr="00395BD8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OPPOSED MOTION ROLL </w:t>
      </w:r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OF JUDGE POTTERILL</w:t>
      </w:r>
    </w:p>
    <w:p w:rsidR="00395BD8" w:rsidRPr="00395BD8" w:rsidRDefault="00395BD8" w:rsidP="0039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395BD8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5-8 AUGUST 2019</w:t>
      </w:r>
    </w:p>
    <w:p w:rsidR="00395BD8" w:rsidRPr="00395BD8" w:rsidRDefault="00395BD8" w:rsidP="003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5BD8" w:rsidRPr="00395BD8" w:rsidRDefault="00395BD8" w:rsidP="003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4281"/>
        <w:gridCol w:w="2268"/>
        <w:gridCol w:w="2694"/>
        <w:gridCol w:w="1417"/>
        <w:gridCol w:w="1418"/>
      </w:tblGrid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CASE NO.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PARTIES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NATURE OF MATTER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PRACTICE NOTE (PN) &amp; HEADS OF ARGUMENT (HOA) FILED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TIME ESTIMA-TED BY PARTIES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 xml:space="preserve">TIME 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ESTIMA-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 xml:space="preserve">TED BY 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JUDGE</w:t>
            </w:r>
          </w:p>
        </w:tc>
      </w:tr>
      <w:tr w:rsidR="00395BD8" w:rsidRPr="00395BD8" w:rsidTr="00395BD8">
        <w:tc>
          <w:tcPr>
            <w:tcW w:w="14029" w:type="dxa"/>
            <w:gridSpan w:val="7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MONDAY 5 AUGUST 2019 AT 10:00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76814/17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THE LAND AND AGRICULTURAL DEVELOPMENT BANK OF SOUTH AFRICA VS BALAAM NABUTUWA BUZIBA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Return date to make sequestration order final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applicant:  None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respondent:  None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No papers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Parties have agreed to postpone the matter with no order as to costs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22680/17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SIZAKELE CHARLOTTE DLAMINI VS THE STANDARD BANK OF SOUTH AFRICA LIMITED 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Rescission of default judgment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applicant:  None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respondent:  Adv. C. E. Thompson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1 hour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34135/19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IRMA MULLER + 1 VS CITY OF TSHWANE MUNICIPALITY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i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Return date of rule </w:t>
            </w:r>
            <w:r w:rsidRPr="00395BD8">
              <w:rPr>
                <w:rFonts w:ascii="Candara" w:eastAsia="Times New Roman" w:hAnsi="Candara" w:cs="Times New Roman"/>
                <w:i/>
                <w:sz w:val="24"/>
                <w:szCs w:val="24"/>
                <w:lang w:val="en-US"/>
              </w:rPr>
              <w:t>nisi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PN &amp; HOA by applicant:  None  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respondent:   None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30 min</w:t>
            </w:r>
          </w:p>
        </w:tc>
      </w:tr>
      <w:tr w:rsidR="00395BD8" w:rsidRPr="00395BD8" w:rsidTr="00395BD8">
        <w:tc>
          <w:tcPr>
            <w:tcW w:w="14029" w:type="dxa"/>
            <w:gridSpan w:val="7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MONDAY 5 AUGUST 2019 AT 12:00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71646/17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THE SHERIFF OF THE HIGH COURT, EKURHULENI NORTH VS GLEN LIFE PROPERTIES CC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Opposed Rule 46(11) application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applicant:  Adv. J. Minnaar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lastRenderedPageBreak/>
              <w:t xml:space="preserve">PN &amp; HOA by respondent:  None 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lastRenderedPageBreak/>
              <w:t>2 hours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30 min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74244/17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CHANGING TIDES NO 17 (PTY) LTD N.O. VS MOSES VUNDLA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Opposed Rule 46A application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PN &amp; HOA by applicant:  Adv. J. Minnaar  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PN &amp; HOA by respondent:  None  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2 hours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30 min</w:t>
            </w:r>
          </w:p>
        </w:tc>
      </w:tr>
      <w:tr w:rsidR="00395BD8" w:rsidRPr="00395BD8" w:rsidTr="00395BD8">
        <w:tc>
          <w:tcPr>
            <w:tcW w:w="14029" w:type="dxa"/>
            <w:gridSpan w:val="7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TUESDAY 6 AUGUST 2019 AT 10:00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28838/16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THE McGREGOR MUSEUM + 2 VS THE MINISTER OF MINERAL RESOURCES + 8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Application for review and setting aside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Points </w:t>
            </w:r>
            <w:r w:rsidRPr="00395BD8">
              <w:rPr>
                <w:rFonts w:ascii="Candara" w:eastAsia="Times New Roman" w:hAnsi="Candara" w:cs="Times New Roman"/>
                <w:i/>
                <w:sz w:val="24"/>
                <w:szCs w:val="24"/>
                <w:lang w:val="en-US"/>
              </w:rPr>
              <w:t xml:space="preserve">in limine 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of respondents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applicants:  Adv. R. Pearse SC + Adv. M. Williams + Adv. L. Zikalala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PN &amp; HOA by 6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, 7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+ 8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respondents:  Adv. J. Nell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702 pages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Points </w:t>
            </w:r>
            <w:r w:rsidRPr="00395BD8">
              <w:rPr>
                <w:rFonts w:ascii="Candara" w:eastAsia="Times New Roman" w:hAnsi="Candara" w:cs="Times New Roman"/>
                <w:i/>
                <w:sz w:val="24"/>
                <w:szCs w:val="24"/>
                <w:lang w:val="en-US"/>
              </w:rPr>
              <w:t xml:space="preserve">in limine </w:t>
            </w: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– 2 hours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Merits – 3-4 hours/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½ day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1 day</w:t>
            </w:r>
          </w:p>
        </w:tc>
      </w:tr>
      <w:tr w:rsidR="00395BD8" w:rsidRPr="00395BD8" w:rsidTr="00395BD8">
        <w:tc>
          <w:tcPr>
            <w:tcW w:w="14029" w:type="dxa"/>
            <w:gridSpan w:val="7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WEDNESDAY 7 AUGUST 2019 AT 10:00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47549/18</w:t>
            </w:r>
          </w:p>
        </w:tc>
        <w:tc>
          <w:tcPr>
            <w:tcW w:w="4281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ROBERT RUDOLF BERNWIESER VS PARK STREET DEVELOPMENTS (PTY) LTD + 1</w:t>
            </w:r>
          </w:p>
        </w:tc>
        <w:tc>
          <w:tcPr>
            <w:tcW w:w="2268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Liquidation of first respondent</w:t>
            </w:r>
          </w:p>
        </w:tc>
        <w:tc>
          <w:tcPr>
            <w:tcW w:w="2694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PN &amp; HOA by applicant:  Adv. I.N. Krüger  </w:t>
            </w:r>
          </w:p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PN &amp; HOA by respondents:  None  </w:t>
            </w:r>
          </w:p>
        </w:tc>
        <w:tc>
          <w:tcPr>
            <w:tcW w:w="1417" w:type="dxa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1-1.5 hours</w:t>
            </w:r>
          </w:p>
        </w:tc>
        <w:tc>
          <w:tcPr>
            <w:tcW w:w="1418" w:type="dxa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95BD8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1 hour 30 min</w:t>
            </w:r>
          </w:p>
        </w:tc>
      </w:tr>
      <w:tr w:rsidR="00395BD8" w:rsidRPr="00395BD8" w:rsidTr="00395BD8">
        <w:tc>
          <w:tcPr>
            <w:tcW w:w="14029" w:type="dxa"/>
            <w:gridSpan w:val="7"/>
            <w:shd w:val="clear" w:color="auto" w:fill="auto"/>
          </w:tcPr>
          <w:p w:rsidR="00395BD8" w:rsidRPr="00395BD8" w:rsidRDefault="00395BD8" w:rsidP="00395BD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REMOVED MATTERS</w:t>
            </w: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77082/17</w:t>
            </w:r>
          </w:p>
        </w:tc>
        <w:tc>
          <w:tcPr>
            <w:tcW w:w="4281" w:type="dxa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CATHRINA BABY BOTHA VS MEINTJIES, VAN TONDER &amp; BASSON REGISTERED ACCOUNTANTS AND AUDITORS</w:t>
            </w:r>
          </w:p>
        </w:tc>
        <w:tc>
          <w:tcPr>
            <w:tcW w:w="2268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Damages for pain and suffering</w:t>
            </w:r>
          </w:p>
        </w:tc>
        <w:tc>
          <w:tcPr>
            <w:tcW w:w="2694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In person</w:t>
            </w:r>
          </w:p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day</w:t>
            </w:r>
          </w:p>
        </w:tc>
        <w:tc>
          <w:tcPr>
            <w:tcW w:w="1418" w:type="dxa"/>
          </w:tcPr>
          <w:p w:rsidR="00395BD8" w:rsidRPr="005C585F" w:rsidRDefault="00395BD8" w:rsidP="00395BD8">
            <w:pPr>
              <w:rPr>
                <w:rFonts w:ascii="Candara" w:hAnsi="Candara"/>
              </w:rPr>
            </w:pPr>
          </w:p>
        </w:tc>
      </w:tr>
      <w:tr w:rsidR="00395BD8" w:rsidRPr="00395BD8" w:rsidTr="00395BD8">
        <w:tc>
          <w:tcPr>
            <w:tcW w:w="675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79398/18</w:t>
            </w:r>
          </w:p>
        </w:tc>
        <w:tc>
          <w:tcPr>
            <w:tcW w:w="4281" w:type="dxa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SIMON PIERRE TSHIMPAKA MUKANDA VS THE PRETORIA SOCIETY OF ADVOCATES</w:t>
            </w:r>
          </w:p>
        </w:tc>
        <w:tc>
          <w:tcPr>
            <w:tcW w:w="2268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Whether proper case for admission as legal practitioner has been made out</w:t>
            </w:r>
          </w:p>
        </w:tc>
        <w:tc>
          <w:tcPr>
            <w:tcW w:w="2694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Mr. K.V. Mathye</w:t>
            </w:r>
          </w:p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395BD8" w:rsidRDefault="00395BD8" w:rsidP="00395B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day</w:t>
            </w:r>
          </w:p>
        </w:tc>
        <w:tc>
          <w:tcPr>
            <w:tcW w:w="1418" w:type="dxa"/>
          </w:tcPr>
          <w:p w:rsidR="00395BD8" w:rsidRPr="005C585F" w:rsidRDefault="00395BD8" w:rsidP="00395BD8">
            <w:pPr>
              <w:rPr>
                <w:rFonts w:ascii="Candara" w:hAnsi="Candara"/>
              </w:rPr>
            </w:pPr>
          </w:p>
        </w:tc>
      </w:tr>
    </w:tbl>
    <w:p w:rsidR="00395BD8" w:rsidRPr="00395BD8" w:rsidRDefault="00395BD8" w:rsidP="003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5BD8" w:rsidRPr="00395BD8" w:rsidRDefault="00395BD8" w:rsidP="003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3E2B" w:rsidRDefault="00395BD8"/>
    <w:sectPr w:rsidR="00D03E2B" w:rsidSect="00337407">
      <w:headerReference w:type="default" r:id="rId4"/>
      <w:pgSz w:w="15840" w:h="12240" w:orient="landscape"/>
      <w:pgMar w:top="794" w:right="397" w:bottom="79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676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7133" w:rsidRDefault="00395B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133" w:rsidRDefault="00395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8"/>
    <w:rsid w:val="00395BD8"/>
    <w:rsid w:val="005D28B3"/>
    <w:rsid w:val="00E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099F6-86B1-4222-8C29-E2029D3A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D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5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Jonah Hefer</cp:lastModifiedBy>
  <cp:revision>1</cp:revision>
  <cp:lastPrinted>2019-07-26T10:19:00Z</cp:lastPrinted>
  <dcterms:created xsi:type="dcterms:W3CDTF">2019-07-26T10:03:00Z</dcterms:created>
  <dcterms:modified xsi:type="dcterms:W3CDTF">2019-07-26T10:20:00Z</dcterms:modified>
</cp:coreProperties>
</file>